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03-06/2026/3089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31.36.178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Волоконовка, Белгородская обл., пгт Волоконовка, пл.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Валуйки, Белгородская область, г. Валуйки, Привокзальная площадь, 107/6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Вейделевка, Белгородская область, пгт Вейделевка, ул. Центральная,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Ровеньки, Белгородская область, пгт Ровеньки, ул. Шевченко,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Суржикова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Вейделевка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29-18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Ольминского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Острогожский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